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60" w:rsidRPr="00D66260" w:rsidRDefault="00D66260" w:rsidP="00D66260">
      <w:pPr>
        <w:spacing w:after="0" w:line="259" w:lineRule="auto"/>
        <w:jc w:val="center"/>
        <w:rPr>
          <w:rFonts w:ascii="Calibri" w:eastAsia="Calibri" w:hAnsi="Calibri" w:cs="Times New Roman"/>
          <w:color w:val="000000"/>
          <w:sz w:val="27"/>
          <w:szCs w:val="27"/>
        </w:rPr>
      </w:pP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Федеральное государственное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автономное</w:t>
      </w:r>
      <w:r w:rsidRPr="00D6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образовательное учреждение высшего образования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>«Российский университет транспорта (МИИТ)»</w:t>
      </w:r>
    </w:p>
    <w:p w:rsidR="00D66260" w:rsidRPr="00D66260" w:rsidRDefault="00D66260" w:rsidP="00D6626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260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аспирантуры </w:t>
      </w: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6260">
        <w:rPr>
          <w:rFonts w:ascii="Times New Roman" w:eastAsia="Calibri" w:hAnsi="Times New Roman" w:cs="Times New Roman"/>
          <w:sz w:val="24"/>
          <w:szCs w:val="24"/>
        </w:rPr>
        <w:t>(</w:t>
      </w:r>
      <w:r w:rsidR="00C1608D" w:rsidRPr="00053AEA">
        <w:rPr>
          <w:rFonts w:ascii="Times New Roman" w:hAnsi="Times New Roman" w:cs="Times New Roman"/>
          <w:noProof/>
          <w:sz w:val="28"/>
          <w:szCs w:val="28"/>
        </w:rPr>
        <w:t>23.06.01 Техника и технологии наземного транспорта.</w:t>
      </w:r>
      <w:proofErr w:type="gramEnd"/>
      <w:r w:rsidR="00C1608D" w:rsidRPr="00053A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C1608D" w:rsidRPr="00053AEA">
        <w:rPr>
          <w:rFonts w:ascii="Times New Roman" w:hAnsi="Times New Roman" w:cs="Times New Roman"/>
          <w:noProof/>
          <w:sz w:val="28"/>
          <w:szCs w:val="28"/>
        </w:rPr>
        <w:t>Железнодорожный путь, изыскание и проектирование железных дорог</w:t>
      </w:r>
      <w:r w:rsidRPr="00D6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1242"/>
        <w:gridCol w:w="1847"/>
        <w:gridCol w:w="1985"/>
        <w:gridCol w:w="2408"/>
        <w:gridCol w:w="4839"/>
        <w:gridCol w:w="2529"/>
      </w:tblGrid>
      <w:tr w:rsidR="000730B1" w:rsidRPr="00D66260" w:rsidTr="002258CE">
        <w:tc>
          <w:tcPr>
            <w:tcW w:w="12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 xml:space="preserve">Код 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специальности,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направления</w:t>
            </w:r>
          </w:p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985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40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42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529" w:type="dxa"/>
          </w:tcPr>
          <w:p w:rsidR="00D66260" w:rsidRPr="00D66260" w:rsidRDefault="00D66260" w:rsidP="002258CE">
            <w:pPr>
              <w:rPr>
                <w:rFonts w:ascii="Times New Roman" w:hAnsi="Times New Roman" w:cs="Times New Roman"/>
              </w:rPr>
            </w:pPr>
            <w:r w:rsidRPr="00D66260">
              <w:rPr>
                <w:rFonts w:ascii="Times New Roman" w:hAnsi="Times New Roman" w:cs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730B1" w:rsidRPr="00D66260" w:rsidTr="002258CE">
        <w:tc>
          <w:tcPr>
            <w:tcW w:w="1242" w:type="dxa"/>
            <w:vMerge w:val="restart"/>
          </w:tcPr>
          <w:p w:rsidR="0043773D" w:rsidRPr="00D66260" w:rsidRDefault="00C1608D" w:rsidP="00C1608D">
            <w:pPr>
              <w:rPr>
                <w:rFonts w:ascii="Times New Roman" w:hAnsi="Times New Roman" w:cs="Times New Roman"/>
              </w:rPr>
            </w:pPr>
            <w:r w:rsidRPr="00C1608D">
              <w:rPr>
                <w:rFonts w:ascii="Times New Roman" w:hAnsi="Times New Roman" w:cs="Times New Roman"/>
              </w:rPr>
              <w:t xml:space="preserve">23.06.01 </w:t>
            </w:r>
          </w:p>
        </w:tc>
        <w:tc>
          <w:tcPr>
            <w:tcW w:w="1843" w:type="dxa"/>
            <w:vMerge w:val="restart"/>
          </w:tcPr>
          <w:p w:rsidR="0043773D" w:rsidRPr="000730B1" w:rsidRDefault="00C1608D" w:rsidP="00225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B1">
              <w:rPr>
                <w:rFonts w:ascii="Times New Roman" w:hAnsi="Times New Roman" w:cs="Times New Roman"/>
                <w:sz w:val="20"/>
                <w:szCs w:val="20"/>
              </w:rPr>
              <w:t xml:space="preserve">Техника и технологии наземного транспорта. </w:t>
            </w:r>
            <w:r w:rsidR="000730B1" w:rsidRPr="000730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- </w:t>
            </w:r>
            <w:r w:rsidRPr="000730B1">
              <w:rPr>
                <w:rFonts w:ascii="Times New Roman" w:hAnsi="Times New Roman" w:cs="Times New Roman"/>
                <w:sz w:val="20"/>
                <w:szCs w:val="20"/>
              </w:rPr>
              <w:t>Железнодорожный путь, изыскание и проектирование железных дорог</w:t>
            </w:r>
          </w:p>
        </w:tc>
        <w:tc>
          <w:tcPr>
            <w:tcW w:w="1985" w:type="dxa"/>
            <w:vMerge w:val="restart"/>
            <w:vAlign w:val="center"/>
          </w:tcPr>
          <w:p w:rsidR="0043773D" w:rsidRPr="00D66260" w:rsidRDefault="0043773D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История и философия науки</w:t>
            </w:r>
          </w:p>
        </w:tc>
        <w:tc>
          <w:tcPr>
            <w:tcW w:w="2409" w:type="dxa"/>
          </w:tcPr>
          <w:p w:rsidR="0043773D" w:rsidRPr="00D66260" w:rsidRDefault="0043773D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43773D" w:rsidRPr="00D66260" w:rsidRDefault="0043773D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43773D" w:rsidRPr="00D66260" w:rsidRDefault="0043773D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 w:cs="Times New Roman"/>
                <w:sz w:val="20"/>
                <w:szCs w:val="20"/>
              </w:rPr>
              <w:t xml:space="preserve">) срочная монопольная лицензия.  </w:t>
            </w:r>
            <w:r w:rsidRPr="00D66260">
              <w:rPr>
                <w:rFonts w:ascii="Times New Roman" w:eastAsia="SimSun" w:hAnsi="Times New Roman" w:cs="Times New Roman"/>
                <w:color w:val="000000"/>
              </w:rPr>
              <w:t>Договор  № SBR003-190009895400419 от 04 декабря 2019 года</w:t>
            </w:r>
          </w:p>
        </w:tc>
        <w:tc>
          <w:tcPr>
            <w:tcW w:w="2529" w:type="dxa"/>
          </w:tcPr>
          <w:p w:rsidR="0043773D" w:rsidRPr="00D66260" w:rsidRDefault="00074BD0" w:rsidP="00074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46204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tabs>
                <w:tab w:val="left" w:pos="248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46503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3 (корпус 4, этаж 5).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5514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индивидуальных консультаций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2214.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519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22, стр. 1 (корпус 2, этаж 2).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145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ПК</w:t>
            </w:r>
            <w:r w:rsidRPr="00551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групповых занятий и индивидуальных консультаций.</w:t>
            </w:r>
          </w:p>
          <w:p w:rsidR="00074BD0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МИИТ, ауд. 8413.</w:t>
            </w:r>
          </w:p>
          <w:p w:rsidR="00074BD0" w:rsidRPr="00551455" w:rsidRDefault="00074BD0" w:rsidP="002258CE">
            <w:pPr>
              <w:pStyle w:val="a6"/>
              <w:tabs>
                <w:tab w:val="left" w:pos="21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Адрес: 127994, г. Москва, ул. Образцова, д. 9, стр. 2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корпус 8, этаж 4</w:t>
            </w:r>
            <w:r w:rsidRPr="00DF789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 xml:space="preserve">Муз. центр, магнитофон, звуковой пульт, 16 кабинок с наушниками FZK, 16шт., Рабочие станции RS-E4400 c с мониторами NEC 19” 13 </w:t>
            </w:r>
            <w:proofErr w:type="spellStart"/>
            <w:proofErr w:type="gramStart"/>
            <w:r w:rsidRPr="0055145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51455">
              <w:rPr>
                <w:rFonts w:ascii="Times New Roman" w:hAnsi="Times New Roman"/>
                <w:sz w:val="20"/>
                <w:szCs w:val="20"/>
              </w:rPr>
              <w:t xml:space="preserve">, наушники COSONIC 13шт.  </w:t>
            </w:r>
          </w:p>
          <w:p w:rsidR="00074BD0" w:rsidRPr="00551455" w:rsidRDefault="00074BD0" w:rsidP="002258CE">
            <w:pPr>
              <w:pStyle w:val="a6"/>
              <w:widowControl w:val="0"/>
              <w:tabs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</w:t>
            </w: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74BD0" w:rsidRPr="00D66260" w:rsidRDefault="00074BD0" w:rsidP="002258CE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</w:t>
            </w: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групповых и индивидуальных консультаций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3210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2E00BB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BB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2 (корпус 3, этаж 3).</w:t>
            </w:r>
          </w:p>
        </w:tc>
        <w:tc>
          <w:tcPr>
            <w:tcW w:w="4842" w:type="dxa"/>
          </w:tcPr>
          <w:p w:rsidR="00074BD0" w:rsidRPr="00551455" w:rsidRDefault="00074BD0" w:rsidP="002258C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Проектор-1 шт./ПК (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Pentium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G, 4 </w:t>
            </w:r>
            <w:proofErr w:type="spellStart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Gb</w:t>
            </w:r>
            <w:proofErr w:type="spellEnd"/>
            <w:r w:rsidRPr="00551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RAM) - 25 шт. Акустическая система. </w:t>
            </w:r>
            <w:r w:rsidRPr="00551455">
              <w:rPr>
                <w:rFonts w:ascii="Times New Roman" w:hAnsi="Times New Roman"/>
                <w:sz w:val="20"/>
                <w:szCs w:val="20"/>
              </w:rPr>
              <w:t>Доска учебная (меловая) – 1 шт.</w:t>
            </w:r>
          </w:p>
          <w:p w:rsidR="00074BD0" w:rsidRPr="00551455" w:rsidRDefault="00074BD0" w:rsidP="002258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1455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информационных технологий при решении исследовательских задач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2513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 и групповых и индивидуальных консультаций 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исследовательских задач с применением информационно-коммуникационных технологий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групповых и индивидуальных консультаций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обучения: Компъютер-18 </w:t>
            </w:r>
            <w:proofErr w:type="spellStart"/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Мультимедийное оборудование, проектор, 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 охрана и </w:t>
            </w: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коммерческая реализация интеллектуальной собственности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проведения занятий лекционного типа,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2513.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Мультимедийное оборудование, проектор,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микрофон, экран, меловая доска, компьютер (Процессор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Pentium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CPU 3.4, 2GB RAM).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2106.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1).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Проектор для вывода изображения на экран для студентов, проектор для вывода изображения на интерактивную доску преподавателя, маркерная доска, акустическая система, микрофон, место для преподавателя оснащенное компьютером, монитором, беспроводной мышкой и клавиатурой.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аудитория для проведения занятий лекционного типа и групповых и индивидуальных консультаций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– 2322.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Меловая доска.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практических занятий и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диссертационного исследования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Корпоративная академическая </w:t>
            </w:r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подписка на программное обеспечение компании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Рабочая станция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Интерактивная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доска </w:t>
            </w:r>
            <w:proofErr w:type="spellStart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FX 82W.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-маркерная) – 1 шт.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образовательную среду университета.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Адрес: 127055, г. Москва, ул. Новосущевская, д. 22,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лабораторных работ, для самостоятельной работы,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2258CE">
            <w:pPr>
              <w:tabs>
                <w:tab w:val="left" w:pos="248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2258CE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260">
              <w:rPr>
                <w:rFonts w:ascii="Times New Roman" w:eastAsia="Calibri" w:hAnsi="Times New Roman" w:cs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</w:t>
            </w:r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подписка на программное обеспечение компании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eastAsia="Calibri" w:hAnsi="Times New Roman" w:cs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2258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F83CCD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66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Педагогическая практика</w:t>
            </w: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занятий лекционного типа – 46310.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Компьютер Инфо Сервис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в сборе,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82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 (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DLP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46204.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Москва, ул. Новосущевская, д. 22, стр. 3 (корпус 4, этаж 2).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Компьютер в сборе,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DX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329, Экран к проектору настенный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Lumien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Штанга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SMS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Projector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CLV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500 750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Колонки к проектору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SVEN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Steam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720"/>
                <w:tab w:val="left" w:pos="108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-маркерная) – 1 шт. 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lastRenderedPageBreak/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практических занятий и самостоятельной работы – 46503.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3 (корпус 4, этаж 5).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станция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Flexctor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3C – 8 штук, Рабочая станция для проведения тренингов Ноутбук HP "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Compaq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6730s" – 12 штук, Проектор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Nec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NP215 (NP215G) DLP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BriliantColor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2500, Штанга SMS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Projector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CLV 500 750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mm+Unislide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Интерактивная доска </w:t>
            </w:r>
            <w:proofErr w:type="spellStart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STARBoard</w:t>
            </w:r>
            <w:proofErr w:type="spellEnd"/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FX 82W.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Доска учебная (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мелово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-маркерная) – 1 шт.</w:t>
            </w:r>
          </w:p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color w:val="000000"/>
                <w:sz w:val="20"/>
                <w:szCs w:val="20"/>
              </w:rPr>
              <w:t>Адрес: 127055, г. Москва, ул. Новосущевская, д. 22, стр. 1 (корпус 2, этаж 2).</w:t>
            </w:r>
          </w:p>
        </w:tc>
        <w:tc>
          <w:tcPr>
            <w:tcW w:w="4842" w:type="dxa"/>
          </w:tcPr>
          <w:p w:rsidR="00074BD0" w:rsidRPr="007876EF" w:rsidRDefault="00074BD0" w:rsidP="007876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D66260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ПК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Магнитно-маркерная доска. 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Pr="00D66260" w:rsidRDefault="00074BD0" w:rsidP="00C160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Учебная аудитория для групповых и индивидуальных консультаций – 12314.</w:t>
            </w:r>
          </w:p>
          <w:p w:rsidR="00074BD0" w:rsidRPr="00D66260" w:rsidRDefault="00074BD0" w:rsidP="00C1608D">
            <w:pPr>
              <w:tabs>
                <w:tab w:val="left" w:pos="248"/>
              </w:tabs>
              <w:contextualSpacing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D6626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127994, г. Москва, ул. Образцова, д. 9, стр. 4 (корпус 12, этаж 3).</w:t>
            </w:r>
          </w:p>
        </w:tc>
        <w:tc>
          <w:tcPr>
            <w:tcW w:w="4842" w:type="dxa"/>
          </w:tcPr>
          <w:p w:rsidR="00074BD0" w:rsidRPr="00D66260" w:rsidRDefault="00074BD0" w:rsidP="00C1608D">
            <w:pPr>
              <w:widowControl w:val="0"/>
              <w:tabs>
                <w:tab w:val="left" w:pos="211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 xml:space="preserve">Маркерная доска, проектор, персональный компьютер 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IntelCorei</w:t>
            </w:r>
            <w:proofErr w:type="spellEnd"/>
            <w:r w:rsidRPr="00D66260">
              <w:rPr>
                <w:rFonts w:ascii="Times New Roman" w:hAnsi="Times New Roman"/>
                <w:sz w:val="20"/>
                <w:szCs w:val="20"/>
              </w:rPr>
              <w:t>5-3230</w:t>
            </w:r>
            <w:r w:rsidRPr="00D6626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D662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BD0" w:rsidRPr="007876EF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0">
              <w:rPr>
                <w:rFonts w:ascii="Times New Roman" w:hAnsi="Times New Roman"/>
                <w:sz w:val="20"/>
                <w:szCs w:val="20"/>
              </w:rPr>
              <w:t>Доступ к сети «Интернет» и в электронную информационно-образовательную среду университета.</w:t>
            </w:r>
            <w:r>
              <w:t xml:space="preserve">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типа, семинарского типа, лабораторных работ, для самостоятельной работы, групповых и индивидуальных консультаций – 2214.</w:t>
            </w:r>
          </w:p>
          <w:p w:rsidR="00074BD0" w:rsidRPr="00D66260" w:rsidRDefault="00074BD0" w:rsidP="007876EF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76EF">
              <w:rPr>
                <w:rFonts w:ascii="Times New Roman" w:hAnsi="Times New Roman"/>
                <w:sz w:val="20"/>
                <w:szCs w:val="20"/>
              </w:rPr>
              <w:t>Адрес: 127055, г. Москва, ул. Новосущевская, д. 22, стр. 1 (корпус 2, этаж 2).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ab/>
              <w:t xml:space="preserve">Мультимедийное оборудование (проектор для вывода изображения на экран), акустическая система, микрофон, персональный компьютер (CPU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2Duo, 2GB RAM, 1Tb HDD,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GeForce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GT</w:t>
            </w:r>
            <w:proofErr w:type="gramStart"/>
            <w:r w:rsidRPr="007876E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) с тремя мониторами. 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12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ноутбуков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core 2 duo,1 Gb, 250Gb, DVD-RW, Win XP). 9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>ПК</w:t>
            </w:r>
            <w:r w:rsidRPr="007876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(Intel i7, 4Gb, 500Gb, DVD-RW, Win7). </w:t>
            </w:r>
            <w:r w:rsidRPr="007876EF">
              <w:rPr>
                <w:rFonts w:ascii="Times New Roman" w:hAnsi="Times New Roman"/>
                <w:sz w:val="20"/>
                <w:szCs w:val="20"/>
              </w:rPr>
              <w:t xml:space="preserve">Магнитно-маркерная доска. Доступ к сети «Интернет» и в электронную информационно-образовательную среду университета. Корпоративная академическая подписка на программное обеспечение компании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Desktop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Education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ALNGLicSAPk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MVL A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Faculty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 EES (OS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 xml:space="preserve">, MS </w:t>
            </w:r>
            <w:proofErr w:type="spellStart"/>
            <w:r w:rsidRPr="007876EF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7876EF">
              <w:rPr>
                <w:rFonts w:ascii="Times New Roman" w:hAnsi="Times New Roman"/>
                <w:sz w:val="20"/>
                <w:szCs w:val="20"/>
              </w:rPr>
              <w:t>) срочная монопольная лицензия.  Договор  № SBR003-190009895400419 от 04 декабря 2019 года</w:t>
            </w:r>
          </w:p>
          <w:p w:rsidR="00074BD0" w:rsidRPr="00D66260" w:rsidRDefault="00074BD0" w:rsidP="00C160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30B1" w:rsidRPr="000730B1" w:rsidRDefault="000730B1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Техника и технологии наземного транспорта</w:t>
            </w:r>
          </w:p>
          <w:p w:rsidR="00074BD0" w:rsidRPr="00F83CCD" w:rsidRDefault="00074BD0" w:rsidP="000730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Windows 7, Microsoft </w:t>
            </w:r>
            <w:proofErr w:type="gram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 .</w:t>
            </w:r>
            <w:proofErr w:type="gram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Desktop Education ALNJ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 (Microsoft Office, World, Excel, Power Point)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Mathcad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Программный продукт: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Visual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AutoCAD 2012, AutoCAD 2015, Revit 2015 -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Русский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SCAD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074BD0" w:rsidRPr="00D66260" w:rsidRDefault="000730B1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Железнодорожный путь, изыскание и проектирование железных</w:t>
            </w:r>
            <w:bookmarkStart w:id="0" w:name="_GoBack"/>
            <w:bookmarkEnd w:id="0"/>
            <w:r w:rsidRPr="000730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дорог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Autodesk Free software download for students &amp; educators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43773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D54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074BD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BD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Учебная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аудитория </w:t>
            </w: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занятий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лекционного типа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и семинарского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типа № 7820</w:t>
            </w:r>
          </w:p>
          <w:p w:rsidR="00074BD0" w:rsidRPr="004E6575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Входная дверь шириной 1.3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Акустическая активная система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кронштейном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Apart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SDQ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Экран для проектора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Lumien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• Мультимедийный проектор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Optoma</w:t>
            </w:r>
            <w:proofErr w:type="spellEnd"/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Радиомикрофон-</w:t>
            </w:r>
            <w:proofErr w:type="spellStart"/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Arthur</w:t>
            </w:r>
            <w:proofErr w:type="spellEnd"/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Forty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(19.06.2015)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• Мультимедийный сервер для управления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проектором</w:t>
            </w:r>
            <w:proofErr w:type="gram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MicroXperts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монитором</w:t>
            </w:r>
          </w:p>
          <w:p w:rsidR="00074BD0" w:rsidRPr="0016291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(19.06.2015)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Windows</w:t>
            </w:r>
            <w:r w:rsidRPr="00162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7, 1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(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срочная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) Desktop Education ALNJ </w:t>
            </w:r>
            <w:proofErr w:type="spellStart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LicSAPk</w:t>
            </w:r>
            <w:proofErr w:type="spellEnd"/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MVL A Faculty EES (Microsoft Office),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№0373100006517000173-0003566-02</w:t>
            </w:r>
          </w:p>
          <w:p w:rsidR="00074BD0" w:rsidRPr="00074BD0" w:rsidRDefault="00074BD0" w:rsidP="00074BD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04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декабря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2019 </w:t>
            </w:r>
            <w:r w:rsidRPr="00074BD0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2529" w:type="dxa"/>
          </w:tcPr>
          <w:p w:rsidR="00074BD0" w:rsidRPr="00074BD0" w:rsidRDefault="00074BD0" w:rsidP="002258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074BD0" w:rsidRPr="00074BD0" w:rsidRDefault="00074BD0" w:rsidP="002258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74BD0" w:rsidRPr="00D66260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сдаче и сдача государственного  экзамена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Autodesk Free software download for students &amp;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D66260" w:rsidRDefault="00074BD0" w:rsidP="002258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 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по получению профессиональных умений и опыта профессиональной деятельности (Исследовательская </w:t>
            </w: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практика)</w:t>
            </w:r>
          </w:p>
        </w:tc>
        <w:tc>
          <w:tcPr>
            <w:tcW w:w="2409" w:type="dxa"/>
          </w:tcPr>
          <w:p w:rsidR="00074BD0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аудитория для проведения лабораторных занятий ауд. № 7710б Учебная аудитория для проведения лабораторных занятий 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, д.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(корпус 7, этаж 7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  <w:r w:rsidR="00856263" w:rsidRP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T-FLEX CAD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  <w:r w:rsidR="0085626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30B1" w:rsidRPr="00D66260" w:rsidTr="002258CE">
        <w:tc>
          <w:tcPr>
            <w:tcW w:w="1242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4BD0" w:rsidRPr="00D66260" w:rsidRDefault="00074BD0" w:rsidP="00225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BD0" w:rsidRPr="00C947DA" w:rsidRDefault="00074BD0" w:rsidP="00C947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 для самостоятельной работы</w:t>
            </w:r>
          </w:p>
        </w:tc>
        <w:tc>
          <w:tcPr>
            <w:tcW w:w="2409" w:type="dxa"/>
          </w:tcPr>
          <w:p w:rsidR="00074BD0" w:rsidRPr="0043773D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  <w:r>
              <w:t xml:space="preserve">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Учебная аудитория для проведения лабораторных занятий ауд. № 7710б</w:t>
            </w:r>
          </w:p>
          <w:p w:rsidR="00074BD0" w:rsidRPr="004E6575" w:rsidRDefault="00074BD0" w:rsidP="0043773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Адрес: 127055, г. Москва, </w:t>
            </w:r>
            <w:proofErr w:type="spellStart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>Минаевский</w:t>
            </w:r>
            <w:proofErr w:type="spellEnd"/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2  (корпус 7, этаж 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7).</w:t>
            </w:r>
          </w:p>
        </w:tc>
        <w:tc>
          <w:tcPr>
            <w:tcW w:w="4842" w:type="dxa"/>
          </w:tcPr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Компьютерный</w:t>
            </w:r>
            <w:r w:rsidRPr="00D617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05991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 – 19</w:t>
            </w:r>
            <w:r w:rsidRPr="004E65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столы, стулья</w:t>
            </w:r>
          </w:p>
          <w:p w:rsidR="00074BD0" w:rsidRPr="00763ED9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Мультимедийное оборудование</w:t>
            </w:r>
            <w:r w:rsidRPr="009916B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74BD0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Автоматизированное рабочее место студента кафедры </w:t>
            </w:r>
            <w:proofErr w:type="gram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САП</w:t>
            </w:r>
            <w:proofErr w:type="gram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Intel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Core</w:t>
            </w:r>
            <w:proofErr w:type="spellEnd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i3-4150 с монитором </w:t>
            </w:r>
            <w:proofErr w:type="spellStart"/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Philips</w:t>
            </w:r>
            <w:proofErr w:type="spellEnd"/>
          </w:p>
          <w:p w:rsidR="00074BD0" w:rsidRPr="0043773D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Мультимедийная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763ED9">
              <w:rPr>
                <w:rFonts w:ascii="Times New Roman" w:hAnsi="Times New Roman"/>
                <w:color w:val="000000"/>
                <w:sz w:val="20"/>
                <w:szCs w:val="20"/>
              </w:rPr>
              <w:t>проектор</w:t>
            </w:r>
            <w:r w:rsidRPr="0043773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Promethean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Windows 7, Microsoft </w:t>
            </w:r>
            <w:proofErr w:type="gram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Office .</w:t>
            </w:r>
            <w:proofErr w:type="gram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Desktop Education ALNJ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MVL A Faculty EES  (Microsoft Office, World, Excel, Power Point)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Договор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№0373100006517000173-0003566-02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от 04 декабря 2019 года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Mathcad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№Tr071768 от 08.10.10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продукт: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Visual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++, Договор № 0373100006511000799-0003566-02 от 12.12.2014 г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AutoCAD 2012, AutoCAD 2015, Revit 2015 - 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(Russian)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en-US" w:eastAsia="ru-RU"/>
              </w:rPr>
              <w:t>Autodesk Free software download for students &amp; educators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T-FLEX CAD Учебная Версия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Лицензия не требуется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SCAD </w:t>
            </w:r>
            <w:proofErr w:type="spellStart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 xml:space="preserve"> 11.3</w:t>
            </w:r>
          </w:p>
          <w:p w:rsidR="00074BD0" w:rsidRPr="0043773D" w:rsidRDefault="00074BD0" w:rsidP="00C1608D">
            <w:pPr>
              <w:contextualSpacing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Счет №10332 от 09.09.09</w:t>
            </w:r>
          </w:p>
          <w:p w:rsidR="00074BD0" w:rsidRPr="004E6575" w:rsidRDefault="00074BD0" w:rsidP="00C1608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7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ru-RU"/>
              </w:rPr>
              <w:t>Пакеты программ, разработанные кафедрой</w:t>
            </w:r>
          </w:p>
        </w:tc>
        <w:tc>
          <w:tcPr>
            <w:tcW w:w="2529" w:type="dxa"/>
          </w:tcPr>
          <w:p w:rsidR="00074BD0" w:rsidRDefault="00074BD0">
            <w:r w:rsidRPr="008D0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6260" w:rsidRPr="00D66260" w:rsidRDefault="00D66260" w:rsidP="00D662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66260" w:rsidRPr="00D66260" w:rsidSect="002258CE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21" w:rsidRDefault="004C2421">
      <w:pPr>
        <w:spacing w:after="0" w:line="240" w:lineRule="auto"/>
      </w:pPr>
      <w:r>
        <w:separator/>
      </w:r>
    </w:p>
  </w:endnote>
  <w:endnote w:type="continuationSeparator" w:id="0">
    <w:p w:rsidR="004C2421" w:rsidRDefault="004C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95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1608D" w:rsidRPr="00B84A2F" w:rsidRDefault="00C1608D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84A2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A2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30B1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Pr="00B84A2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1608D" w:rsidRDefault="00C16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21" w:rsidRDefault="004C2421">
      <w:pPr>
        <w:spacing w:after="0" w:line="240" w:lineRule="auto"/>
      </w:pPr>
      <w:r>
        <w:separator/>
      </w:r>
    </w:p>
  </w:footnote>
  <w:footnote w:type="continuationSeparator" w:id="0">
    <w:p w:rsidR="004C2421" w:rsidRDefault="004C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857"/>
    <w:multiLevelType w:val="hybridMultilevel"/>
    <w:tmpl w:val="EA02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010"/>
    <w:multiLevelType w:val="hybridMultilevel"/>
    <w:tmpl w:val="870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36174"/>
    <w:multiLevelType w:val="hybridMultilevel"/>
    <w:tmpl w:val="CC9628F8"/>
    <w:lvl w:ilvl="0" w:tplc="37A66B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F76"/>
    <w:multiLevelType w:val="hybridMultilevel"/>
    <w:tmpl w:val="482A0976"/>
    <w:lvl w:ilvl="0" w:tplc="6B8EB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7008"/>
    <w:multiLevelType w:val="hybridMultilevel"/>
    <w:tmpl w:val="8AE28FD2"/>
    <w:lvl w:ilvl="0" w:tplc="38C67D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70472"/>
    <w:multiLevelType w:val="hybridMultilevel"/>
    <w:tmpl w:val="E09C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A8D"/>
    <w:multiLevelType w:val="hybridMultilevel"/>
    <w:tmpl w:val="4F92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DB0"/>
    <w:multiLevelType w:val="hybridMultilevel"/>
    <w:tmpl w:val="CA34A026"/>
    <w:lvl w:ilvl="0" w:tplc="8D2E8C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7257"/>
    <w:multiLevelType w:val="hybridMultilevel"/>
    <w:tmpl w:val="90A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DFF09D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1"/>
    <w:rsid w:val="000730B1"/>
    <w:rsid w:val="00074BD0"/>
    <w:rsid w:val="0007761A"/>
    <w:rsid w:val="00162910"/>
    <w:rsid w:val="002258CE"/>
    <w:rsid w:val="00237CDA"/>
    <w:rsid w:val="0025740C"/>
    <w:rsid w:val="002C24AD"/>
    <w:rsid w:val="003143A6"/>
    <w:rsid w:val="0043773D"/>
    <w:rsid w:val="004C2421"/>
    <w:rsid w:val="006247FB"/>
    <w:rsid w:val="00633334"/>
    <w:rsid w:val="007876EF"/>
    <w:rsid w:val="00856263"/>
    <w:rsid w:val="00993547"/>
    <w:rsid w:val="00A07B43"/>
    <w:rsid w:val="00AE38B1"/>
    <w:rsid w:val="00B77E99"/>
    <w:rsid w:val="00BC1510"/>
    <w:rsid w:val="00C1608D"/>
    <w:rsid w:val="00C947DA"/>
    <w:rsid w:val="00D66260"/>
    <w:rsid w:val="00D835ED"/>
    <w:rsid w:val="00F566FB"/>
    <w:rsid w:val="00F8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260"/>
  </w:style>
  <w:style w:type="paragraph" w:styleId="a3">
    <w:name w:val="footnote text"/>
    <w:basedOn w:val="a"/>
    <w:link w:val="a4"/>
    <w:uiPriority w:val="99"/>
    <w:rsid w:val="00D66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66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66260"/>
    <w:rPr>
      <w:vertAlign w:val="superscript"/>
    </w:rPr>
  </w:style>
  <w:style w:type="table" w:customStyle="1" w:styleId="51">
    <w:name w:val="Сетка таблицы51"/>
    <w:basedOn w:val="a1"/>
    <w:uiPriority w:val="59"/>
    <w:rsid w:val="00D662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6260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66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260"/>
  </w:style>
  <w:style w:type="paragraph" w:styleId="a9">
    <w:name w:val="footer"/>
    <w:basedOn w:val="a"/>
    <w:link w:val="aa"/>
    <w:uiPriority w:val="99"/>
    <w:unhideWhenUsed/>
    <w:rsid w:val="00D6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260"/>
  </w:style>
  <w:style w:type="table" w:styleId="ab">
    <w:name w:val="Table Grid"/>
    <w:basedOn w:val="a1"/>
    <w:uiPriority w:val="59"/>
    <w:rsid w:val="00D6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6815</Words>
  <Characters>38849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Геммерлинг</dc:creator>
  <cp:lastModifiedBy>Георгий Геммерлинг</cp:lastModifiedBy>
  <cp:revision>3</cp:revision>
  <dcterms:created xsi:type="dcterms:W3CDTF">2020-10-08T08:27:00Z</dcterms:created>
  <dcterms:modified xsi:type="dcterms:W3CDTF">2020-10-08T09:17:00Z</dcterms:modified>
</cp:coreProperties>
</file>